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294A" w:rsidRDefault="0039294A"/>
    <w:p w:rsidR="00B34A57" w:rsidRPr="00B34A57" w:rsidRDefault="00B34A57" w:rsidP="00B34A57">
      <w:pPr>
        <w:rPr>
          <w:b/>
          <w:bCs/>
        </w:rPr>
      </w:pPr>
      <w:r w:rsidRPr="00B34A57">
        <w:rPr>
          <w:b/>
          <w:bCs/>
        </w:rPr>
        <w:t>ВНЕДРЕНИЕ ФГОС НОО И ФГОС ООО С 01.09.2022 Г.</w:t>
      </w:r>
    </w:p>
    <w:p w:rsidR="00B34A57" w:rsidRPr="00B34A57" w:rsidRDefault="00B34A57" w:rsidP="00B34A57">
      <w:pPr>
        <w:rPr>
          <w:b/>
          <w:bCs/>
        </w:rPr>
      </w:pPr>
      <w:r w:rsidRPr="00B34A57">
        <w:t> </w:t>
      </w:r>
      <w:r w:rsidRPr="00B34A57">
        <w:rPr>
          <w:b/>
          <w:bCs/>
        </w:rPr>
        <w:t xml:space="preserve"> С 1 сентября 2022 года во всех школах РФ будут вводиться </w:t>
      </w:r>
      <w:proofErr w:type="gramStart"/>
      <w:r w:rsidRPr="00B34A57">
        <w:rPr>
          <w:b/>
          <w:bCs/>
        </w:rPr>
        <w:t>новый</w:t>
      </w:r>
      <w:proofErr w:type="gramEnd"/>
      <w:r w:rsidRPr="00B34A57">
        <w:rPr>
          <w:b/>
          <w:bCs/>
        </w:rPr>
        <w:t xml:space="preserve"> ФГОС НОО и ООО.</w:t>
      </w:r>
    </w:p>
    <w:p w:rsidR="00B34A57" w:rsidRPr="00B34A57" w:rsidRDefault="00B34A57" w:rsidP="00B34A57">
      <w:pPr>
        <w:rPr>
          <w:b/>
          <w:bCs/>
        </w:rPr>
      </w:pPr>
      <w:proofErr w:type="gramStart"/>
      <w:r w:rsidRPr="00B34A57">
        <w:rPr>
          <w:b/>
          <w:bCs/>
        </w:rPr>
        <w:t>Новый</w:t>
      </w:r>
      <w:proofErr w:type="gramEnd"/>
      <w:r w:rsidRPr="00B34A57">
        <w:rPr>
          <w:b/>
          <w:bCs/>
        </w:rPr>
        <w:t xml:space="preserve"> ФГОС предполагает:</w:t>
      </w:r>
    </w:p>
    <w:p w:rsidR="00B34A57" w:rsidRPr="00B34A57" w:rsidRDefault="00B34A57" w:rsidP="00B34A57">
      <w:pPr>
        <w:rPr>
          <w:b/>
          <w:bCs/>
        </w:rPr>
      </w:pPr>
      <w:r w:rsidRPr="00B34A57">
        <w:rPr>
          <w:b/>
          <w:bCs/>
        </w:rPr>
        <w:t>1. Уменьшение объема академических часов и организация обучения в режиме 5-дневной учебной недели.</w:t>
      </w:r>
    </w:p>
    <w:p w:rsidR="00B34A57" w:rsidRPr="00B34A57" w:rsidRDefault="00B34A57" w:rsidP="00B34A57">
      <w:pPr>
        <w:rPr>
          <w:b/>
          <w:bCs/>
        </w:rPr>
      </w:pPr>
      <w:r w:rsidRPr="00B34A57">
        <w:rPr>
          <w:b/>
          <w:bCs/>
        </w:rPr>
        <w:t>2. Исключение из состава обязательных учебных предметов второго иностранного языка.</w:t>
      </w:r>
    </w:p>
    <w:p w:rsidR="00B34A57" w:rsidRPr="00B34A57" w:rsidRDefault="00B34A57" w:rsidP="00B34A57">
      <w:pPr>
        <w:rPr>
          <w:b/>
          <w:bCs/>
        </w:rPr>
      </w:pPr>
      <w:r w:rsidRPr="00B34A57">
        <w:rPr>
          <w:b/>
          <w:bCs/>
        </w:rPr>
        <w:t>3. Вариативность возможности изучения родного (русского) языка и родной (русской) литературы.</w:t>
      </w:r>
    </w:p>
    <w:p w:rsidR="00B34A57" w:rsidRPr="00B34A57" w:rsidRDefault="00B34A57" w:rsidP="00B34A57">
      <w:pPr>
        <w:rPr>
          <w:b/>
          <w:bCs/>
        </w:rPr>
      </w:pPr>
      <w:r w:rsidRPr="00B34A57">
        <w:rPr>
          <w:b/>
          <w:bCs/>
        </w:rPr>
        <w:t>4. Более конкретные и единые требования к результатам обучения обеспечат системное и гармоничное развитие личности обучающегося, освоение им знаний, компетенций, необходимых как для жизни в современном обществе, так и для успешного обучения на следующем уровне образования, а также в течение жизни.</w:t>
      </w:r>
    </w:p>
    <w:p w:rsidR="00B34A57" w:rsidRPr="00B34A57" w:rsidRDefault="00B34A57" w:rsidP="00B34A57">
      <w:pPr>
        <w:rPr>
          <w:b/>
          <w:bCs/>
        </w:rPr>
      </w:pPr>
      <w:r w:rsidRPr="00B34A57">
        <w:rPr>
          <w:b/>
          <w:bCs/>
        </w:rPr>
        <w:t>Благодаря новым стандартам школьники получат больше возможностей для того, чтобы заниматься наукой, проводить исследования, используя передовое оборудование.</w:t>
      </w:r>
    </w:p>
    <w:p w:rsidR="00B34A57" w:rsidRPr="00B34A57" w:rsidRDefault="00B34A57" w:rsidP="00B34A57">
      <w:pPr>
        <w:rPr>
          <w:b/>
          <w:bCs/>
        </w:rPr>
      </w:pPr>
      <w:r w:rsidRPr="00B34A57">
        <w:rPr>
          <w:b/>
          <w:bCs/>
        </w:rPr>
        <w:t>Здесь Вы можете познакомиться с новыми стандартами:</w:t>
      </w:r>
    </w:p>
    <w:p w:rsidR="00B34A57" w:rsidRPr="00B34A57" w:rsidRDefault="00B34A57" w:rsidP="00B34A57">
      <w:hyperlink r:id="rId4" w:tgtFrame="_blank" w:history="1">
        <w:r w:rsidRPr="00B34A57">
          <w:rPr>
            <w:rStyle w:val="a3"/>
            <w:b/>
            <w:bCs/>
          </w:rPr>
          <w:t>Приказ МИНПРОСВЕЩЕНИЯ России №286 от 31.05. 2021 года "Об утверждении федерального государственного образовательного стандарта начального общего образования"</w:t>
        </w:r>
      </w:hyperlink>
    </w:p>
    <w:p w:rsidR="00B34A57" w:rsidRPr="00B34A57" w:rsidRDefault="00B34A57" w:rsidP="00B34A57">
      <w:hyperlink r:id="rId5" w:tgtFrame="_blank" w:history="1">
        <w:r w:rsidRPr="00B34A57">
          <w:rPr>
            <w:rStyle w:val="a3"/>
            <w:b/>
            <w:bCs/>
          </w:rPr>
          <w:t>Приказ МИНПРОСВЕЩЕНИЯ России №287 от 31.05. 2021 года "Об утверждении федерального государственного образовательного стандарта основного общего образования"</w:t>
        </w:r>
      </w:hyperlink>
    </w:p>
    <w:p w:rsidR="00B34A57" w:rsidRPr="00B34A57" w:rsidRDefault="00B34A57" w:rsidP="00B34A57">
      <w:pPr>
        <w:rPr>
          <w:b/>
          <w:bCs/>
        </w:rPr>
      </w:pPr>
      <w:r w:rsidRPr="00B34A57">
        <w:rPr>
          <w:b/>
          <w:bCs/>
        </w:rPr>
        <w:t xml:space="preserve">Министерством просвещения утверждены новые федеральные государственные образовательные стандарты (далее – ФГОС) начального общего и основного общего образования (далее – НОО </w:t>
      </w:r>
      <w:proofErr w:type="gramStart"/>
      <w:r w:rsidRPr="00B34A57">
        <w:rPr>
          <w:b/>
          <w:bCs/>
        </w:rPr>
        <w:t>и ООО</w:t>
      </w:r>
      <w:proofErr w:type="gramEnd"/>
      <w:r w:rsidRPr="00B34A57">
        <w:rPr>
          <w:b/>
          <w:bCs/>
        </w:rPr>
        <w:t xml:space="preserve"> соответственно). Обновлённая редакция ФГОС сохраняет принципы вариативности в формировании школами основных образовательных программ начального общего и основного общего образования, а также учёта интересов и </w:t>
      </w:r>
      <w:proofErr w:type="gramStart"/>
      <w:r w:rsidRPr="00B34A57">
        <w:rPr>
          <w:b/>
          <w:bCs/>
        </w:rPr>
        <w:t>возможностей</w:t>
      </w:r>
      <w:proofErr w:type="gramEnd"/>
      <w:r w:rsidRPr="00B34A57">
        <w:rPr>
          <w:b/>
          <w:bCs/>
        </w:rPr>
        <w:t xml:space="preserve"> как образовательных организаций, так и их учеников. Именно с 1 сентября 2022 года начнут действовать ФГОС в каждой школе, а обучающиеся, которые будут приняты на обучение в первые и пятые классы в 2022 году, будут учиться уже </w:t>
      </w:r>
      <w:proofErr w:type="gramStart"/>
      <w:r w:rsidRPr="00B34A57">
        <w:rPr>
          <w:b/>
          <w:bCs/>
        </w:rPr>
        <w:t>по</w:t>
      </w:r>
      <w:proofErr w:type="gramEnd"/>
      <w:r w:rsidRPr="00B34A57">
        <w:rPr>
          <w:b/>
          <w:bCs/>
        </w:rPr>
        <w:t xml:space="preserve"> обновленным ФГОС. Для несовершеннолетних обучающихся, зачисленных на обучение до вступления в силу настоящих приказов, возможно обучение </w:t>
      </w:r>
      <w:proofErr w:type="gramStart"/>
      <w:r w:rsidRPr="00B34A57">
        <w:rPr>
          <w:b/>
          <w:bCs/>
        </w:rPr>
        <w:t>по</w:t>
      </w:r>
      <w:proofErr w:type="gramEnd"/>
      <w:r w:rsidRPr="00B34A57">
        <w:rPr>
          <w:b/>
          <w:bCs/>
        </w:rPr>
        <w:t xml:space="preserve"> </w:t>
      </w:r>
      <w:proofErr w:type="gramStart"/>
      <w:r w:rsidRPr="00B34A57">
        <w:rPr>
          <w:b/>
          <w:bCs/>
        </w:rPr>
        <w:t>новым</w:t>
      </w:r>
      <w:proofErr w:type="gramEnd"/>
      <w:r w:rsidRPr="00B34A57">
        <w:rPr>
          <w:b/>
          <w:bCs/>
        </w:rPr>
        <w:t xml:space="preserve"> ФГОС с согласия их родителей (законных представителей).</w:t>
      </w:r>
    </w:p>
    <w:p w:rsidR="00B34A57" w:rsidRPr="00B34A57" w:rsidRDefault="00B34A57" w:rsidP="00B34A57">
      <w:pPr>
        <w:rPr>
          <w:b/>
          <w:bCs/>
        </w:rPr>
      </w:pPr>
      <w:r w:rsidRPr="00B34A57">
        <w:rPr>
          <w:b/>
          <w:bCs/>
        </w:rPr>
        <w:t xml:space="preserve">В </w:t>
      </w:r>
      <w:proofErr w:type="gramStart"/>
      <w:r w:rsidRPr="00B34A57">
        <w:rPr>
          <w:b/>
          <w:bCs/>
        </w:rPr>
        <w:t>обновлённых</w:t>
      </w:r>
      <w:proofErr w:type="gramEnd"/>
      <w:r w:rsidRPr="00B34A57">
        <w:rPr>
          <w:b/>
          <w:bCs/>
        </w:rPr>
        <w:t xml:space="preserve"> ФГОС сформулированы максимально конкретные требования к предметам всей школьной программы соответствующего уровня, позволяющие ответить на вопросы: что конкретно школьник будет знать, чем овладеет и что освоит. </w:t>
      </w:r>
      <w:proofErr w:type="gramStart"/>
      <w:r w:rsidRPr="00B34A57">
        <w:rPr>
          <w:b/>
          <w:bCs/>
        </w:rPr>
        <w:t>Обновлённые</w:t>
      </w:r>
      <w:proofErr w:type="gramEnd"/>
      <w:r w:rsidRPr="00B34A57">
        <w:rPr>
          <w:b/>
          <w:bCs/>
        </w:rPr>
        <w:t xml:space="preserve"> ФГОС также обеспечивают личностное развитие учащихся, включая гражданское, патриотическое, духовно-нравственное, эстетическое, физическое, трудовое, экологическое воспитание.</w:t>
      </w:r>
    </w:p>
    <w:p w:rsidR="00B34A57" w:rsidRPr="00B34A57" w:rsidRDefault="00B34A57" w:rsidP="00B34A57">
      <w:pPr>
        <w:rPr>
          <w:b/>
          <w:bCs/>
        </w:rPr>
      </w:pPr>
      <w:r w:rsidRPr="00B34A57">
        <w:rPr>
          <w:b/>
          <w:bCs/>
        </w:rPr>
        <w:t xml:space="preserve">Обновлённые ФГОС описывают систему требований к условиям реализации общеобразовательных программ, соблюдение которых обеспечивает равенство возможностей </w:t>
      </w:r>
      <w:r w:rsidRPr="00B34A57">
        <w:rPr>
          <w:b/>
          <w:bCs/>
        </w:rPr>
        <w:lastRenderedPageBreak/>
        <w:t>получения качественного образования для всех детей независимо от места жительства и дохода семьи. Благодаря обновлённым стандартам школьники получат больше возможностей для того, чтобы заниматься наукой, проводить исследования, используя передовое оборудование.</w:t>
      </w:r>
    </w:p>
    <w:p w:rsidR="00B34A57" w:rsidRPr="00B34A57" w:rsidRDefault="00B34A57" w:rsidP="00B34A57">
      <w:pPr>
        <w:rPr>
          <w:b/>
          <w:bCs/>
        </w:rPr>
      </w:pPr>
      <w:r w:rsidRPr="00B34A57">
        <w:rPr>
          <w:b/>
          <w:bCs/>
        </w:rPr>
        <w:t>В новом стандарте уделено внимание в т. ч. финансовой грамотности учеников, совершенствованию обучения на фоне развития информационных технологий.</w:t>
      </w:r>
    </w:p>
    <w:p w:rsidR="00B34A57" w:rsidRPr="00B34A57" w:rsidRDefault="00B34A57" w:rsidP="00B34A57">
      <w:pPr>
        <w:rPr>
          <w:b/>
          <w:bCs/>
        </w:rPr>
      </w:pPr>
      <w:r w:rsidRPr="00B34A57">
        <w:rPr>
          <w:b/>
          <w:bCs/>
        </w:rPr>
        <w:t>Прием на обучение в соответствии с прежним ФГОС прекращается с 1 сентября 2022 г.</w:t>
      </w:r>
    </w:p>
    <w:p w:rsidR="00B34A57" w:rsidRPr="00B34A57" w:rsidRDefault="00B34A57" w:rsidP="00B34A57">
      <w:pPr>
        <w:rPr>
          <w:b/>
          <w:bCs/>
        </w:rPr>
      </w:pPr>
      <w:r w:rsidRPr="00B34A57">
        <w:rPr>
          <w:b/>
          <w:bCs/>
        </w:rPr>
        <w:t>Образовательная организация вправе осуществлять в соответствии с новым ФГОС обучение несовершеннолетних обучающихся, зачисленных до вступления в силу приказа, с согласия их родителей (законных представителей).</w:t>
      </w:r>
    </w:p>
    <w:p w:rsidR="00B34A57" w:rsidRPr="00B34A57" w:rsidRDefault="00B34A57" w:rsidP="00B34A57">
      <w:hyperlink r:id="rId6" w:anchor="1000" w:tgtFrame="_blank" w:history="1">
        <w:r w:rsidRPr="00B34A57">
          <w:rPr>
            <w:rStyle w:val="a3"/>
            <w:b/>
            <w:bCs/>
          </w:rPr>
          <w:t>Федеральный государственный образовательный стандарт</w:t>
        </w:r>
      </w:hyperlink>
      <w:r w:rsidRPr="00B34A57">
        <w:rPr>
          <w:b/>
          <w:bCs/>
        </w:rPr>
        <w:t> начального общего образования</w:t>
      </w:r>
      <w:r w:rsidRPr="00B34A57">
        <w:br/>
      </w:r>
      <w:hyperlink r:id="rId7" w:anchor="1000" w:tgtFrame="_blank" w:history="1">
        <w:r w:rsidRPr="00B34A57">
          <w:rPr>
            <w:rStyle w:val="a3"/>
            <w:b/>
            <w:bCs/>
          </w:rPr>
          <w:t>Федеральный государственный образовательный стандарт</w:t>
        </w:r>
      </w:hyperlink>
      <w:r w:rsidRPr="00B34A57">
        <w:rPr>
          <w:b/>
          <w:bCs/>
        </w:rPr>
        <w:t> основного общего образования (далее - ФГОС).</w:t>
      </w:r>
    </w:p>
    <w:p w:rsidR="00B34A57" w:rsidRPr="00B34A57" w:rsidRDefault="00B34A57" w:rsidP="00B34A57">
      <w:pPr>
        <w:rPr>
          <w:b/>
          <w:bCs/>
        </w:rPr>
      </w:pPr>
      <w:r w:rsidRPr="00B34A57">
        <w:rPr>
          <w:b/>
          <w:bCs/>
        </w:rPr>
        <w:t>Примерные рабочие программы по учебным предметам: </w:t>
      </w:r>
      <w:hyperlink r:id="rId8" w:tgtFrame="_blank" w:history="1">
        <w:r w:rsidRPr="00B34A57">
          <w:rPr>
            <w:rStyle w:val="a3"/>
            <w:b/>
            <w:bCs/>
          </w:rPr>
          <w:t>https://edsoo.ru/Primernie_rabochie_progra.htm</w:t>
        </w:r>
      </w:hyperlink>
    </w:p>
    <w:p w:rsidR="00B34A57" w:rsidRDefault="00B34A57"/>
    <w:sectPr w:rsidR="00B34A57" w:rsidSect="003929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B34A57"/>
    <w:rsid w:val="0039294A"/>
    <w:rsid w:val="00B34A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294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34A5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382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54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74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84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95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46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soo.ru/Primernie_rabochie_progra.ht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garant.ru/products/ipo/prime/doc/401333920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arant.ru/products/ipo/prime/doc/400807193/" TargetMode="External"/><Relationship Id="rId5" Type="http://schemas.openxmlformats.org/officeDocument/2006/relationships/hyperlink" Target="https://cloud.mail.ru/public/JLgL/2pCSsj2Zw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dolschool.edu22.info/images/Doc/Documenty/0001202107050028_compressed.pdf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608</Words>
  <Characters>3468</Characters>
  <Application>Microsoft Office Word</Application>
  <DocSecurity>0</DocSecurity>
  <Lines>28</Lines>
  <Paragraphs>8</Paragraphs>
  <ScaleCrop>false</ScaleCrop>
  <Company>ГУЗ Республиканский онкологический диспансер МЗ РБ</Company>
  <LinksUpToDate>false</LinksUpToDate>
  <CharactersWithSpaces>4068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2022-03-11T13:22:00Z</dcterms:created>
  <dcterms:modified xsi:type="dcterms:W3CDTF">2022-03-11T13:32:00Z</dcterms:modified>
</cp:coreProperties>
</file>